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965AB"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r w:rsidRPr="002965AB">
        <w:rPr>
          <w:rFonts w:asciiTheme="minorHAnsi" w:hAnsiTheme="minorHAnsi" w:cstheme="minorHAnsi"/>
          <w:b/>
          <w:sz w:val="40"/>
          <w:szCs w:val="40"/>
          <w:lang w:val="ca-ES"/>
        </w:rPr>
        <w:t>ANNEX</w:t>
      </w:r>
      <w:r w:rsidR="00A10E57" w:rsidRPr="002965AB">
        <w:rPr>
          <w:rFonts w:asciiTheme="minorHAnsi" w:hAnsiTheme="minorHAnsi" w:cstheme="minorHAnsi"/>
          <w:b/>
          <w:sz w:val="40"/>
          <w:szCs w:val="40"/>
          <w:lang w:val="ca-ES"/>
        </w:rPr>
        <w:t xml:space="preserve"> </w:t>
      </w:r>
      <w:r w:rsidR="002D1F2A" w:rsidRPr="002965AB">
        <w:rPr>
          <w:rFonts w:asciiTheme="minorHAnsi" w:hAnsiTheme="minorHAnsi" w:cstheme="minorHAnsi"/>
          <w:b/>
          <w:sz w:val="40"/>
          <w:szCs w:val="40"/>
          <w:lang w:val="ca-ES"/>
        </w:rPr>
        <w:t>8</w:t>
      </w:r>
    </w:p>
    <w:p w:rsidR="00182272" w:rsidRPr="002965AB"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2965AB">
        <w:rPr>
          <w:rFonts w:asciiTheme="minorHAnsi" w:hAnsiTheme="minorHAnsi" w:cstheme="minorHAnsi"/>
          <w:b/>
          <w:sz w:val="40"/>
          <w:szCs w:val="40"/>
          <w:lang w:val="ca-ES"/>
        </w:rPr>
        <w:t>RÈGIM D’</w:t>
      </w:r>
      <w:r w:rsidR="00A85F21" w:rsidRPr="002965AB">
        <w:rPr>
          <w:rFonts w:asciiTheme="minorHAnsi" w:hAnsiTheme="minorHAnsi" w:cstheme="minorHAnsi"/>
          <w:b/>
          <w:sz w:val="40"/>
          <w:szCs w:val="40"/>
          <w:lang w:val="ca-ES"/>
        </w:rPr>
        <w:t>INCOMPLIMENTS</w:t>
      </w:r>
      <w:bookmarkEnd w:id="0"/>
      <w:r w:rsidR="00A85F21" w:rsidRPr="002965AB">
        <w:rPr>
          <w:rFonts w:asciiTheme="minorHAnsi" w:hAnsiTheme="minorHAnsi" w:cstheme="minorHAnsi"/>
          <w:b/>
          <w:sz w:val="40"/>
          <w:szCs w:val="40"/>
          <w:lang w:val="ca-ES"/>
        </w:rPr>
        <w:t xml:space="preserve"> I </w:t>
      </w:r>
      <w:r w:rsidRPr="002965AB">
        <w:rPr>
          <w:rFonts w:asciiTheme="minorHAnsi" w:hAnsiTheme="minorHAnsi" w:cstheme="minorHAnsi"/>
          <w:b/>
          <w:sz w:val="40"/>
          <w:szCs w:val="40"/>
          <w:lang w:val="ca-ES"/>
        </w:rPr>
        <w:t xml:space="preserve">APLICACIÓ DE </w:t>
      </w:r>
      <w:r w:rsidR="00A85F21" w:rsidRPr="002965AB">
        <w:rPr>
          <w:rFonts w:asciiTheme="minorHAnsi" w:hAnsiTheme="minorHAnsi" w:cstheme="minorHAnsi"/>
          <w:b/>
          <w:sz w:val="40"/>
          <w:szCs w:val="40"/>
          <w:lang w:val="ca-ES"/>
        </w:rPr>
        <w:t>PENALITATS</w:t>
      </w:r>
    </w:p>
    <w:p w:rsidR="002965AB" w:rsidRDefault="002965AB" w:rsidP="002965AB">
      <w:pPr>
        <w:spacing w:after="200" w:line="276" w:lineRule="auto"/>
        <w:rPr>
          <w:rFonts w:asciiTheme="minorHAnsi" w:eastAsiaTheme="minorHAnsi" w:hAnsiTheme="minorHAnsi" w:cstheme="minorHAnsi"/>
          <w:b/>
          <w:sz w:val="22"/>
          <w:szCs w:val="22"/>
          <w:lang w:val="ca-ES" w:eastAsia="en-US"/>
        </w:rPr>
      </w:pPr>
    </w:p>
    <w:p w:rsidR="004E7C78" w:rsidRDefault="004E7C78" w:rsidP="002965AB">
      <w:pPr>
        <w:spacing w:after="200" w:line="276" w:lineRule="auto"/>
        <w:rPr>
          <w:rFonts w:asciiTheme="minorHAnsi" w:eastAsiaTheme="minorHAnsi" w:hAnsiTheme="minorHAnsi" w:cstheme="minorHAnsi"/>
          <w:b/>
          <w:sz w:val="22"/>
          <w:szCs w:val="22"/>
          <w:lang w:val="ca-ES" w:eastAsia="en-US"/>
        </w:rPr>
      </w:pPr>
      <w:r w:rsidRPr="004E7C78">
        <w:rPr>
          <w:rFonts w:asciiTheme="minorHAnsi" w:eastAsiaTheme="minorHAnsi" w:hAnsiTheme="minorHAnsi" w:cstheme="minorHAnsi"/>
          <w:b/>
          <w:sz w:val="22"/>
          <w:szCs w:val="22"/>
          <w:lang w:val="ca-ES" w:eastAsia="en-US"/>
        </w:rPr>
        <w:t>CSE/AH01/1101447401/26/PSS</w:t>
      </w:r>
    </w:p>
    <w:p w:rsidR="009F4ABF" w:rsidRPr="002965AB" w:rsidRDefault="009F4ABF" w:rsidP="002965AB">
      <w:pPr>
        <w:spacing w:after="200" w:line="276" w:lineRule="auto"/>
        <w:rPr>
          <w:rFonts w:asciiTheme="minorHAnsi" w:eastAsiaTheme="minorHAnsi" w:hAnsiTheme="minorHAnsi" w:cstheme="minorHAnsi"/>
          <w:b/>
          <w:sz w:val="32"/>
          <w:szCs w:val="22"/>
          <w:lang w:val="ca-ES" w:eastAsia="en-US"/>
        </w:rPr>
      </w:pPr>
      <w:bookmarkStart w:id="1" w:name="_GoBack"/>
      <w:bookmarkEnd w:id="1"/>
      <w:r w:rsidRPr="002965AB">
        <w:rPr>
          <w:rFonts w:asciiTheme="minorHAnsi" w:hAnsiTheme="minorHAnsi" w:cstheme="minorHAnsi"/>
          <w:b/>
          <w:sz w:val="22"/>
          <w:szCs w:val="22"/>
          <w:lang w:val="ca-ES"/>
        </w:rPr>
        <w:t>Preàmbul</w:t>
      </w:r>
    </w:p>
    <w:p w:rsidR="009F4ABF" w:rsidRPr="002965AB" w:rsidRDefault="009F4ABF" w:rsidP="009F4ABF">
      <w:pPr>
        <w:jc w:val="both"/>
        <w:rPr>
          <w:rFonts w:asciiTheme="minorHAnsi" w:hAnsiTheme="minorHAnsi" w:cstheme="minorHAnsi"/>
          <w:sz w:val="22"/>
          <w:szCs w:val="22"/>
          <w:lang w:val="ca-ES"/>
        </w:rPr>
      </w:pPr>
    </w:p>
    <w:p w:rsidR="009F4ABF" w:rsidRPr="002965AB" w:rsidRDefault="009F4ABF" w:rsidP="009F4ABF">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L’ICS  és el que té la competència per a determinar si la prestació efectuada pel contractista s’ajusta a les prescripcions que s’han establert per a la seva execució i compliment, i requerirà, si s’escau, la realització de les prestacions contractades i l’esmena dels defectes observats en ocasió de la seva recepció. Si els treballs efectuats no s’adeqüen a la prestació contractada, com a conseqüència de vicis o defectes imputables al contractista, podrà rebutjar la prestació i quedar exempt de l’obligació de pagament o tenir dret, si s’escau, a recuperar el preu satisfet.</w:t>
      </w:r>
    </w:p>
    <w:p w:rsidR="009F4ABF" w:rsidRPr="002965AB" w:rsidRDefault="009F4ABF" w:rsidP="009F4ABF">
      <w:pPr>
        <w:jc w:val="both"/>
        <w:rPr>
          <w:rFonts w:asciiTheme="minorHAnsi" w:hAnsiTheme="minorHAnsi" w:cstheme="minorHAnsi"/>
          <w:sz w:val="22"/>
          <w:szCs w:val="22"/>
          <w:lang w:val="ca-ES"/>
        </w:rPr>
      </w:pPr>
    </w:p>
    <w:p w:rsidR="009F4ABF" w:rsidRPr="002965AB" w:rsidRDefault="009F4ABF" w:rsidP="009F4ABF">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Si durant el termini de garantia s’acredita l’existència de vicis o defectes en els treballs efectuats, l’ICS tindrà dret a reclamar al contractista que els esmeni.</w:t>
      </w:r>
    </w:p>
    <w:p w:rsidR="009F4ABF" w:rsidRPr="002965AB" w:rsidRDefault="009F4ABF" w:rsidP="009F4ABF">
      <w:pPr>
        <w:jc w:val="both"/>
        <w:rPr>
          <w:rFonts w:asciiTheme="minorHAnsi" w:hAnsiTheme="minorHAnsi" w:cstheme="minorHAnsi"/>
          <w:sz w:val="22"/>
          <w:szCs w:val="22"/>
          <w:lang w:val="ca-ES"/>
        </w:rPr>
      </w:pPr>
    </w:p>
    <w:p w:rsidR="009F4ABF" w:rsidRPr="002965AB" w:rsidRDefault="009F4ABF" w:rsidP="009F4ABF">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Acabat el termini de garantia sense que l’ICS hagi formalitzat alguna reclamació o denúncia a què es refereixen els apartats anteriors, el contractista quedarà exempt de responsabilitat per raó de la prestació efectuada, sense perjudici del que estableixen els articles 314 i 315 de la LCSP sobre esmena d’errors i responsabilitat en els contractes que tinguin per objecte elaborar projectes d’obres.</w:t>
      </w:r>
    </w:p>
    <w:p w:rsidR="009F4ABF" w:rsidRPr="002965AB" w:rsidRDefault="009F4ABF" w:rsidP="009F4ABF">
      <w:pPr>
        <w:jc w:val="both"/>
        <w:rPr>
          <w:rFonts w:asciiTheme="minorHAnsi" w:hAnsiTheme="minorHAnsi" w:cstheme="minorHAnsi"/>
          <w:sz w:val="22"/>
          <w:szCs w:val="22"/>
          <w:lang w:val="ca-ES"/>
        </w:rPr>
      </w:pPr>
    </w:p>
    <w:p w:rsidR="00182272" w:rsidRPr="002965AB" w:rsidRDefault="009F4ABF" w:rsidP="009F4ABF">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Els contractes de mera activitat o de mitjans s’extingiran pel compliment del termini previst inicialment o les pròrrogues acordades, sense perjudici de la prerrogativa de l’ICS de depurar la responsabilitat del contractista per qualsevol eventual incompliment detectat amb posterioritat</w:t>
      </w:r>
      <w:r w:rsidR="00182272" w:rsidRPr="002965AB">
        <w:rPr>
          <w:rFonts w:asciiTheme="minorHAnsi" w:hAnsiTheme="minorHAnsi" w:cstheme="minorHAnsi"/>
          <w:sz w:val="22"/>
          <w:szCs w:val="22"/>
          <w:lang w:val="ca-ES"/>
        </w:rPr>
        <w:t>.</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pStyle w:val="Pargrafdellista"/>
        <w:numPr>
          <w:ilvl w:val="0"/>
          <w:numId w:val="22"/>
        </w:numPr>
        <w:jc w:val="both"/>
        <w:rPr>
          <w:rFonts w:asciiTheme="minorHAnsi" w:hAnsiTheme="minorHAnsi" w:cstheme="minorHAnsi"/>
          <w:b/>
          <w:sz w:val="22"/>
          <w:szCs w:val="22"/>
          <w:lang w:val="ca-ES"/>
        </w:rPr>
      </w:pPr>
      <w:r w:rsidRPr="002965AB">
        <w:rPr>
          <w:rFonts w:asciiTheme="minorHAnsi" w:hAnsiTheme="minorHAnsi" w:cstheme="minorHAnsi"/>
          <w:b/>
          <w:sz w:val="22"/>
          <w:szCs w:val="22"/>
          <w:lang w:val="ca-ES"/>
        </w:rPr>
        <w:t>Supòsits d’incompliments</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Incompliment de les </w:t>
      </w:r>
      <w:r w:rsidRPr="002965AB">
        <w:rPr>
          <w:rFonts w:asciiTheme="minorHAnsi" w:hAnsiTheme="minorHAnsi" w:cstheme="minorHAnsi"/>
          <w:b/>
          <w:sz w:val="22"/>
          <w:szCs w:val="22"/>
          <w:lang w:val="ca-ES"/>
        </w:rPr>
        <w:t>condicions especials i les clàusules essencials</w:t>
      </w:r>
      <w:r w:rsidRPr="002965AB">
        <w:rPr>
          <w:rFonts w:asciiTheme="minorHAnsi" w:hAnsiTheme="minorHAnsi" w:cstheme="minorHAnsi"/>
          <w:sz w:val="22"/>
          <w:szCs w:val="22"/>
          <w:lang w:val="ca-ES"/>
        </w:rPr>
        <w:t xml:space="preserve"> del contracte</w:t>
      </w:r>
    </w:p>
    <w:p w:rsidR="00182272" w:rsidRPr="002965AB" w:rsidRDefault="00182272" w:rsidP="00182272">
      <w:pPr>
        <w:ind w:left="567" w:hanging="283"/>
        <w:jc w:val="both"/>
        <w:rPr>
          <w:rFonts w:asciiTheme="minorHAnsi" w:hAnsiTheme="minorHAnsi" w:cstheme="minorHAnsi"/>
          <w:sz w:val="22"/>
          <w:szCs w:val="22"/>
          <w:lang w:val="ca-ES"/>
        </w:rPr>
      </w:pPr>
    </w:p>
    <w:p w:rsidR="00182272" w:rsidRPr="002965AB" w:rsidRDefault="00182272" w:rsidP="00182272">
      <w:pPr>
        <w:ind w:left="567"/>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S’entén que s’ha incorregut en un incompliment de les condicions especials i essencials del contracte, establertes a </w:t>
      </w:r>
      <w:r w:rsidRPr="002965AB">
        <w:rPr>
          <w:rFonts w:asciiTheme="minorHAnsi" w:hAnsiTheme="minorHAnsi" w:cstheme="minorHAnsi"/>
          <w:b/>
          <w:sz w:val="22"/>
          <w:szCs w:val="22"/>
          <w:lang w:val="ca-ES"/>
        </w:rPr>
        <w:t xml:space="preserve">l’annex </w:t>
      </w:r>
      <w:r w:rsidR="009F4ABF" w:rsidRPr="002965AB">
        <w:rPr>
          <w:rFonts w:asciiTheme="minorHAnsi" w:hAnsiTheme="minorHAnsi" w:cstheme="minorHAnsi"/>
          <w:b/>
          <w:sz w:val="22"/>
          <w:szCs w:val="22"/>
          <w:lang w:val="ca-ES"/>
        </w:rPr>
        <w:t>7,</w:t>
      </w:r>
      <w:r w:rsidRPr="002965AB">
        <w:rPr>
          <w:rFonts w:asciiTheme="minorHAnsi" w:hAnsiTheme="minorHAnsi" w:cstheme="minorHAnsi"/>
          <w:sz w:val="22"/>
          <w:szCs w:val="22"/>
          <w:lang w:val="ca-ES"/>
        </w:rPr>
        <w:t xml:space="preserve"> quan l’òrgan de contractació identifiqui que l’empresa contractista està incursa en qualsevol de les circumstàncies allà determinades.</w:t>
      </w:r>
    </w:p>
    <w:p w:rsidR="00182272" w:rsidRPr="002965AB" w:rsidRDefault="00182272" w:rsidP="00182272">
      <w:pPr>
        <w:pStyle w:val="Pargrafdellista"/>
        <w:ind w:left="567" w:hanging="283"/>
        <w:jc w:val="both"/>
        <w:rPr>
          <w:rFonts w:asciiTheme="minorHAnsi" w:hAnsiTheme="minorHAnsi" w:cstheme="minorHAnsi"/>
        </w:rPr>
      </w:pPr>
    </w:p>
    <w:p w:rsidR="00182272" w:rsidRPr="002965AB" w:rsidRDefault="00182272" w:rsidP="00182272">
      <w:pPr>
        <w:ind w:left="567"/>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La </w:t>
      </w:r>
      <w:r w:rsidRPr="002965AB">
        <w:rPr>
          <w:rFonts w:asciiTheme="minorHAnsi" w:hAnsiTheme="minorHAnsi" w:cstheme="minorHAnsi"/>
          <w:b/>
          <w:sz w:val="22"/>
          <w:szCs w:val="22"/>
          <w:lang w:val="ca-ES"/>
        </w:rPr>
        <w:t>paralització</w:t>
      </w:r>
      <w:r w:rsidRPr="002965AB">
        <w:rPr>
          <w:rFonts w:asciiTheme="minorHAnsi" w:hAnsiTheme="minorHAnsi" w:cstheme="minorHAnsi"/>
          <w:sz w:val="22"/>
          <w:szCs w:val="22"/>
          <w:lang w:val="ca-ES"/>
        </w:rPr>
        <w:t xml:space="preserve"> total i absoluta de l’execució de les prestacions objecte d’aquest contracte imputable a l’empresa contractista.</w:t>
      </w:r>
    </w:p>
    <w:p w:rsidR="00182272" w:rsidRPr="002965AB" w:rsidRDefault="00182272" w:rsidP="00182272">
      <w:pPr>
        <w:pStyle w:val="Pargrafdellista"/>
        <w:ind w:left="567" w:hanging="283"/>
        <w:rPr>
          <w:rFonts w:asciiTheme="minorHAnsi" w:hAnsiTheme="minorHAnsi" w:cstheme="minorHAnsi"/>
          <w:sz w:val="22"/>
          <w:szCs w:val="22"/>
          <w:lang w:val="ca-ES"/>
        </w:rPr>
      </w:pPr>
    </w:p>
    <w:p w:rsidR="00182272" w:rsidRPr="002965A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La </w:t>
      </w:r>
      <w:r w:rsidRPr="002965AB">
        <w:rPr>
          <w:rFonts w:asciiTheme="minorHAnsi" w:hAnsiTheme="minorHAnsi" w:cstheme="minorHAnsi"/>
          <w:b/>
          <w:sz w:val="22"/>
          <w:szCs w:val="22"/>
          <w:lang w:val="ca-ES"/>
        </w:rPr>
        <w:t>resistència</w:t>
      </w:r>
      <w:r w:rsidRPr="002965AB">
        <w:rPr>
          <w:rFonts w:asciiTheme="minorHAnsi" w:hAnsiTheme="minorHAnsi" w:cstheme="minorHAnsi"/>
          <w:sz w:val="22"/>
          <w:szCs w:val="22"/>
          <w:lang w:val="ca-ES"/>
        </w:rPr>
        <w:t xml:space="preserve"> als requeriments efectuats per l’ICS, o la seva inobservança en l’execució del contracte. </w:t>
      </w:r>
    </w:p>
    <w:p w:rsidR="00182272" w:rsidRPr="002965AB" w:rsidRDefault="00182272" w:rsidP="00182272">
      <w:pPr>
        <w:pStyle w:val="Pargrafdellista"/>
        <w:ind w:left="567" w:hanging="283"/>
        <w:rPr>
          <w:rFonts w:asciiTheme="minorHAnsi" w:hAnsiTheme="minorHAnsi" w:cstheme="minorHAnsi"/>
          <w:sz w:val="22"/>
          <w:szCs w:val="22"/>
          <w:lang w:val="ca-ES"/>
        </w:rPr>
      </w:pPr>
    </w:p>
    <w:p w:rsidR="00182272" w:rsidRPr="002965A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w:t>
      </w:r>
      <w:r w:rsidRPr="002965AB">
        <w:rPr>
          <w:rFonts w:asciiTheme="minorHAnsi" w:hAnsiTheme="minorHAnsi" w:cstheme="minorHAnsi"/>
          <w:b/>
          <w:sz w:val="22"/>
          <w:szCs w:val="22"/>
          <w:lang w:val="ca-ES"/>
        </w:rPr>
        <w:t>perjudici molt greu a l’execució del contracte</w:t>
      </w:r>
      <w:r w:rsidRPr="002965AB">
        <w:rPr>
          <w:rFonts w:asciiTheme="minorHAnsi" w:hAnsiTheme="minorHAnsi" w:cstheme="minorHAnsi"/>
          <w:sz w:val="22"/>
          <w:szCs w:val="22"/>
          <w:lang w:val="ca-ES"/>
        </w:rPr>
        <w:t xml:space="preserve">. </w:t>
      </w:r>
    </w:p>
    <w:p w:rsidR="00182272" w:rsidRPr="002965AB" w:rsidRDefault="00182272" w:rsidP="00182272">
      <w:pPr>
        <w:pStyle w:val="Pargrafdellista"/>
        <w:rPr>
          <w:rFonts w:asciiTheme="minorHAnsi" w:hAnsiTheme="minorHAnsi" w:cstheme="minorHAnsi"/>
          <w:sz w:val="22"/>
          <w:szCs w:val="22"/>
          <w:lang w:val="ca-ES"/>
        </w:rPr>
      </w:pPr>
    </w:p>
    <w:p w:rsidR="00182272" w:rsidRPr="002965A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El </w:t>
      </w:r>
      <w:r w:rsidRPr="002965AB">
        <w:rPr>
          <w:rFonts w:asciiTheme="minorHAnsi" w:hAnsiTheme="minorHAnsi" w:cstheme="minorHAnsi"/>
          <w:b/>
          <w:sz w:val="22"/>
          <w:szCs w:val="22"/>
          <w:lang w:val="ca-ES"/>
        </w:rPr>
        <w:t>falsejament</w:t>
      </w:r>
      <w:r w:rsidRPr="002965AB">
        <w:rPr>
          <w:rFonts w:asciiTheme="minorHAnsi" w:hAnsiTheme="minorHAnsi" w:cstheme="minorHAnsi"/>
          <w:sz w:val="22"/>
          <w:szCs w:val="22"/>
          <w:lang w:val="ca-ES"/>
        </w:rPr>
        <w:t xml:space="preserve"> de les prestacions consignades pel contractista a la factura.</w:t>
      </w:r>
    </w:p>
    <w:p w:rsidR="00182272" w:rsidRPr="002965AB" w:rsidRDefault="00182272" w:rsidP="00182272">
      <w:pPr>
        <w:pStyle w:val="Pargrafdellista"/>
        <w:ind w:left="567" w:hanging="283"/>
        <w:rPr>
          <w:rFonts w:asciiTheme="minorHAnsi" w:hAnsiTheme="minorHAnsi" w:cstheme="minorHAnsi"/>
          <w:sz w:val="22"/>
          <w:szCs w:val="22"/>
          <w:lang w:val="ca-ES"/>
        </w:rPr>
      </w:pPr>
    </w:p>
    <w:p w:rsidR="00182272" w:rsidRPr="002965AB" w:rsidRDefault="00182272" w:rsidP="00182272">
      <w:pPr>
        <w:pStyle w:val="Pargrafdellista"/>
        <w:rPr>
          <w:rFonts w:asciiTheme="minorHAnsi" w:hAnsiTheme="minorHAnsi" w:cstheme="minorHAnsi"/>
          <w:sz w:val="22"/>
          <w:szCs w:val="22"/>
          <w:lang w:val="ca-ES"/>
        </w:rPr>
      </w:pPr>
    </w:p>
    <w:p w:rsidR="00182272" w:rsidRPr="002965AB" w:rsidRDefault="00182272" w:rsidP="00182272">
      <w:pPr>
        <w:pStyle w:val="Ttol2"/>
        <w:numPr>
          <w:ilvl w:val="0"/>
          <w:numId w:val="22"/>
        </w:numPr>
        <w:rPr>
          <w:rFonts w:asciiTheme="minorHAnsi" w:hAnsiTheme="minorHAnsi" w:cstheme="minorHAnsi"/>
          <w:sz w:val="22"/>
          <w:szCs w:val="22"/>
          <w:lang w:val="ca-ES"/>
        </w:rPr>
      </w:pPr>
      <w:bookmarkStart w:id="2" w:name="_Toc10194712"/>
      <w:r w:rsidRPr="002965AB">
        <w:rPr>
          <w:rFonts w:asciiTheme="minorHAnsi" w:hAnsiTheme="minorHAnsi" w:cstheme="minorHAnsi"/>
          <w:sz w:val="22"/>
          <w:szCs w:val="22"/>
          <w:lang w:val="ca-ES"/>
        </w:rPr>
        <w:t>Efectes d’incórrer en algun dels supòsits anteriors</w:t>
      </w:r>
      <w:bookmarkEnd w:id="2"/>
      <w:r w:rsidRPr="002965AB">
        <w:rPr>
          <w:rFonts w:asciiTheme="minorHAnsi" w:hAnsiTheme="minorHAnsi" w:cstheme="minorHAnsi"/>
          <w:sz w:val="22"/>
          <w:szCs w:val="22"/>
          <w:lang w:val="ca-ES"/>
        </w:rPr>
        <w:t>.</w:t>
      </w:r>
    </w:p>
    <w:p w:rsidR="00182272" w:rsidRPr="002965AB" w:rsidRDefault="00182272" w:rsidP="00182272">
      <w:pPr>
        <w:jc w:val="both"/>
        <w:rPr>
          <w:rFonts w:asciiTheme="minorHAnsi" w:hAnsiTheme="minorHAnsi" w:cstheme="minorHAnsi"/>
          <w:b/>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2965AB">
        <w:rPr>
          <w:rFonts w:asciiTheme="minorHAnsi" w:hAnsiTheme="minorHAnsi" w:cstheme="minorHAnsi"/>
          <w:b/>
          <w:sz w:val="22"/>
          <w:szCs w:val="22"/>
          <w:lang w:val="ca-ES"/>
        </w:rPr>
        <w:t>Aplicació de penalitats</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2965AB">
        <w:rPr>
          <w:rFonts w:asciiTheme="minorHAnsi" w:hAnsiTheme="minorHAnsi" w:cstheme="minorHAnsi"/>
          <w:b/>
          <w:sz w:val="22"/>
          <w:szCs w:val="22"/>
          <w:lang w:val="ca-ES"/>
        </w:rPr>
        <w:t>Aplicació de penalitats econòmiques</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spacing w:before="240"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Pels supòsits d</w:t>
      </w:r>
      <w:r w:rsidR="009F4ABF" w:rsidRPr="002965AB">
        <w:rPr>
          <w:rFonts w:asciiTheme="minorHAnsi" w:hAnsiTheme="minorHAnsi" w:cstheme="minorHAnsi"/>
          <w:b/>
          <w:sz w:val="22"/>
          <w:szCs w:val="22"/>
          <w:lang w:val="ca-ES"/>
        </w:rPr>
        <w:t xml:space="preserve">e </w:t>
      </w:r>
      <w:r w:rsidRPr="002965AB">
        <w:rPr>
          <w:rFonts w:asciiTheme="minorHAnsi" w:hAnsiTheme="minorHAnsi" w:cstheme="minorHAnsi"/>
          <w:b/>
          <w:sz w:val="22"/>
          <w:szCs w:val="22"/>
          <w:lang w:val="ca-ES"/>
        </w:rPr>
        <w:t xml:space="preserve">compliment </w:t>
      </w:r>
      <w:r w:rsidR="009F4ABF" w:rsidRPr="002965AB">
        <w:rPr>
          <w:rFonts w:asciiTheme="minorHAnsi" w:hAnsiTheme="minorHAnsi" w:cstheme="minorHAnsi"/>
          <w:b/>
          <w:sz w:val="22"/>
          <w:szCs w:val="22"/>
          <w:lang w:val="ca-ES"/>
        </w:rPr>
        <w:t>defectuós de la prestació o incompliment dels compromisos o condicions especials d’execució</w:t>
      </w:r>
      <w:r w:rsidRPr="002965AB">
        <w:rPr>
          <w:rFonts w:asciiTheme="minorHAnsi" w:hAnsiTheme="minorHAnsi" w:cstheme="minorHAnsi"/>
          <w:sz w:val="22"/>
          <w:szCs w:val="22"/>
          <w:lang w:val="ca-ES"/>
        </w:rPr>
        <w:t xml:space="preserve">: suposarà la imposició d’una penalitat del 10 per 100 de l’import econòmic </w:t>
      </w:r>
      <w:r w:rsidR="009F4ABF" w:rsidRPr="002965AB">
        <w:rPr>
          <w:rFonts w:asciiTheme="minorHAnsi" w:hAnsiTheme="minorHAnsi" w:cstheme="minorHAnsi"/>
          <w:sz w:val="22"/>
          <w:szCs w:val="22"/>
          <w:lang w:val="ca-ES"/>
        </w:rPr>
        <w:t>del contracte adjudicat descomptat en l’import de la factura que correspongui abonar, depenent de la gravetat de l’incompliment.</w:t>
      </w:r>
    </w:p>
    <w:p w:rsidR="00182272" w:rsidRPr="002965AB" w:rsidRDefault="00182272" w:rsidP="00182272">
      <w:pPr>
        <w:spacing w:before="240" w:after="200" w:line="276" w:lineRule="auto"/>
        <w:contextualSpacing/>
        <w:jc w:val="both"/>
        <w:rPr>
          <w:rFonts w:asciiTheme="minorHAnsi" w:hAnsiTheme="minorHAnsi" w:cstheme="minorHAnsi"/>
          <w:sz w:val="22"/>
          <w:szCs w:val="22"/>
          <w:lang w:val="ca-ES"/>
        </w:rPr>
      </w:pPr>
    </w:p>
    <w:p w:rsidR="009F4ABF" w:rsidRPr="002965AB" w:rsidRDefault="009F4ABF" w:rsidP="009F4ABF">
      <w:pPr>
        <w:spacing w:before="240"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Pels supòsits d’incompliment de les obligacions en matèria mediambiental, social o laboral</w:t>
      </w:r>
      <w:r w:rsidRPr="002965AB">
        <w:rPr>
          <w:rFonts w:asciiTheme="minorHAnsi" w:hAnsiTheme="minorHAnsi" w:cstheme="minorHAnsi"/>
          <w:sz w:val="22"/>
          <w:szCs w:val="22"/>
          <w:lang w:val="ca-ES"/>
        </w:rPr>
        <w:t>: entre el 5 per 100 i el 10 per 100 de l’import econòmic del contracte adjudicat descomptat en l’import de la factura que correspongui abonar, depenent de la gravetat de l’incompliment.</w:t>
      </w:r>
    </w:p>
    <w:p w:rsidR="009F4ABF" w:rsidRPr="002965AB" w:rsidRDefault="009F4ABF" w:rsidP="00182272">
      <w:pPr>
        <w:spacing w:before="240" w:after="200" w:line="276" w:lineRule="auto"/>
        <w:contextualSpacing/>
        <w:jc w:val="both"/>
        <w:rPr>
          <w:rFonts w:asciiTheme="minorHAnsi" w:hAnsiTheme="minorHAnsi" w:cstheme="minorHAnsi"/>
          <w:sz w:val="22"/>
          <w:szCs w:val="22"/>
          <w:lang w:val="ca-ES"/>
        </w:rPr>
      </w:pPr>
    </w:p>
    <w:p w:rsidR="009F4ABF" w:rsidRPr="002965AB" w:rsidRDefault="009F4ABF" w:rsidP="00182272">
      <w:pPr>
        <w:spacing w:before="240" w:after="200" w:line="276" w:lineRule="auto"/>
        <w:contextualSpacing/>
        <w:jc w:val="both"/>
        <w:rPr>
          <w:rFonts w:asciiTheme="minorHAnsi" w:hAnsiTheme="minorHAnsi" w:cstheme="minorHAnsi"/>
          <w:b/>
          <w:sz w:val="22"/>
          <w:szCs w:val="22"/>
          <w:lang w:val="ca-ES"/>
        </w:rPr>
      </w:pPr>
      <w:r w:rsidRPr="002965AB">
        <w:rPr>
          <w:rFonts w:asciiTheme="minorHAnsi" w:hAnsiTheme="minorHAnsi" w:cstheme="minorHAnsi"/>
          <w:b/>
          <w:sz w:val="22"/>
          <w:szCs w:val="22"/>
          <w:lang w:val="ca-ES"/>
        </w:rPr>
        <w:t>Pels supòsits d’incompliment de les obligacions d’informació sobre les condicions de subrogació en contractes de treball:</w:t>
      </w:r>
      <w:r w:rsidRPr="002965AB">
        <w:rPr>
          <w:rFonts w:asciiTheme="minorHAnsi" w:hAnsiTheme="minorHAnsi" w:cstheme="minorHAnsi"/>
          <w:sz w:val="22"/>
          <w:szCs w:val="22"/>
          <w:lang w:val="ca-ES"/>
        </w:rPr>
        <w:t xml:space="preserve"> entre el 5 per 100 i el 10 per 100 de l’import econòmic del contracte adjudicat descomptat en l’import de la factura que correspongui abonar, depenent de la gravetat de l’incompliment</w:t>
      </w:r>
    </w:p>
    <w:p w:rsidR="009F4ABF" w:rsidRPr="002965AB" w:rsidRDefault="009F4ABF" w:rsidP="00182272">
      <w:pPr>
        <w:spacing w:before="240" w:after="200" w:line="276" w:lineRule="auto"/>
        <w:contextualSpacing/>
        <w:jc w:val="both"/>
        <w:rPr>
          <w:rFonts w:asciiTheme="minorHAnsi" w:hAnsiTheme="minorHAnsi" w:cstheme="minorHAnsi"/>
          <w:b/>
          <w:sz w:val="22"/>
          <w:szCs w:val="22"/>
          <w:lang w:val="ca-ES"/>
        </w:rPr>
      </w:pPr>
    </w:p>
    <w:p w:rsidR="009F4ABF" w:rsidRPr="002965AB" w:rsidRDefault="009F4ABF" w:rsidP="00182272">
      <w:pPr>
        <w:spacing w:before="240"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Pels supòsits d’incompliment de l’obligació de l’empresa contractista de remetre relació detallada de subcontractistes o subministradors i justificant de compliment dels pagaments</w:t>
      </w:r>
      <w:r w:rsidRPr="002965AB">
        <w:rPr>
          <w:rFonts w:asciiTheme="minorHAnsi" w:hAnsiTheme="minorHAnsi" w:cstheme="minorHAnsi"/>
          <w:sz w:val="22"/>
          <w:szCs w:val="22"/>
          <w:lang w:val="ca-ES"/>
        </w:rPr>
        <w:t>: entre el 5 per 100 i el 10 per 100 de l’import econòmic de cada comanda lliurada sense complir amb els requeriments dels plecs.</w:t>
      </w:r>
    </w:p>
    <w:p w:rsidR="009F4ABF" w:rsidRPr="002965AB" w:rsidRDefault="009F4ABF" w:rsidP="00182272">
      <w:pPr>
        <w:spacing w:before="240" w:after="200" w:line="276" w:lineRule="auto"/>
        <w:contextualSpacing/>
        <w:jc w:val="both"/>
        <w:rPr>
          <w:rFonts w:asciiTheme="minorHAnsi" w:hAnsiTheme="minorHAnsi" w:cstheme="minorHAnsi"/>
          <w:sz w:val="22"/>
          <w:szCs w:val="22"/>
          <w:lang w:val="ca-ES"/>
        </w:rPr>
      </w:pPr>
    </w:p>
    <w:p w:rsidR="009F4ABF" w:rsidRPr="002965AB" w:rsidRDefault="009F4ABF" w:rsidP="009F4ABF">
      <w:pPr>
        <w:spacing w:before="240"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 xml:space="preserve">En cas de resolució judicial o arbitral ferma aportada per la subcontractista o per la subministradora a l'òrgan de contractació que acrediti la manca de pagament en termini per la contractista a una subcontractista o subministradora vinculada a l'execució del contracte, i que aquesta demora en el pagament no estigui motivada per l'incompliment d'alguna de les obligacions contractuals assumides per la subcontractista o subministradora en l'execució de la prestació, s’imposaran, en tot cas, les penalitats a la contractista, de les quals respondrà la </w:t>
      </w:r>
      <w:r w:rsidRPr="002965AB">
        <w:rPr>
          <w:rFonts w:asciiTheme="minorHAnsi" w:hAnsiTheme="minorHAnsi" w:cstheme="minorHAnsi"/>
          <w:b/>
          <w:sz w:val="22"/>
          <w:szCs w:val="22"/>
          <w:lang w:val="ca-ES"/>
        </w:rPr>
        <w:lastRenderedPageBreak/>
        <w:t>garantia definitiva</w:t>
      </w:r>
      <w:r w:rsidRPr="002965AB">
        <w:rPr>
          <w:rFonts w:asciiTheme="minorHAnsi" w:hAnsiTheme="minorHAnsi" w:cstheme="minorHAnsi"/>
          <w:sz w:val="22"/>
          <w:szCs w:val="22"/>
          <w:lang w:val="ca-ES"/>
        </w:rPr>
        <w:t>: entre el 5 per 100 i el 10 per 100 de l’import econòmic de cada comanda lliurada sense complir amb els requeriments dels plecs.</w:t>
      </w:r>
    </w:p>
    <w:p w:rsidR="009F4ABF" w:rsidRPr="002965AB" w:rsidRDefault="009F4ABF" w:rsidP="00182272">
      <w:pPr>
        <w:spacing w:before="240" w:after="200" w:line="276" w:lineRule="auto"/>
        <w:contextualSpacing/>
        <w:jc w:val="both"/>
        <w:rPr>
          <w:rFonts w:asciiTheme="minorHAnsi" w:hAnsiTheme="minorHAnsi" w:cstheme="minorHAnsi"/>
          <w:b/>
          <w:sz w:val="22"/>
          <w:szCs w:val="22"/>
          <w:lang w:val="ca-ES"/>
        </w:rPr>
      </w:pPr>
    </w:p>
    <w:p w:rsidR="00182272" w:rsidRPr="002965AB" w:rsidRDefault="00182272" w:rsidP="00182272">
      <w:pPr>
        <w:spacing w:before="240"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Pels supòsits de la utilització de sistemes de treball, elements, materials, màquines o personal diferents als previstos en els plecs i en les ofertes del contractista</w:t>
      </w:r>
      <w:r w:rsidRPr="002965AB">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2965AB" w:rsidRDefault="00182272" w:rsidP="00182272">
      <w:pPr>
        <w:spacing w:after="200" w:line="276" w:lineRule="auto"/>
        <w:contextualSpacing/>
        <w:jc w:val="both"/>
        <w:rPr>
          <w:rFonts w:asciiTheme="minorHAnsi" w:hAnsiTheme="minorHAnsi" w:cstheme="minorHAnsi"/>
          <w:sz w:val="22"/>
          <w:szCs w:val="22"/>
          <w:lang w:val="ca-ES"/>
        </w:rPr>
      </w:pPr>
    </w:p>
    <w:p w:rsidR="00182272" w:rsidRPr="002965AB" w:rsidRDefault="00182272" w:rsidP="00182272">
      <w:pPr>
        <w:spacing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La paralització total i absoluta de l’execució de les prestacions</w:t>
      </w:r>
      <w:r w:rsidRPr="002965AB">
        <w:rPr>
          <w:rFonts w:asciiTheme="minorHAnsi" w:hAnsiTheme="minorHAnsi" w:cstheme="minorHAnsi"/>
          <w:sz w:val="22"/>
          <w:szCs w:val="22"/>
          <w:lang w:val="ca-ES"/>
        </w:rPr>
        <w:t>: suposarà la imposició d’una penalitat del 10 per 100 de l’import total del contracte adjudicat.</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 xml:space="preserve">Incompliment de la clàusula ètica: </w:t>
      </w:r>
      <w:r w:rsidRPr="002965AB">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965AB" w:rsidRDefault="00182272" w:rsidP="00182272">
      <w:pPr>
        <w:jc w:val="both"/>
        <w:rPr>
          <w:rFonts w:asciiTheme="minorHAnsi" w:hAnsiTheme="minorHAnsi" w:cstheme="minorHAnsi"/>
          <w:sz w:val="22"/>
          <w:szCs w:val="22"/>
          <w:lang w:val="ca-ES"/>
        </w:rPr>
      </w:pPr>
    </w:p>
    <w:p w:rsidR="00F84DB8" w:rsidRPr="002965AB" w:rsidRDefault="00742405" w:rsidP="00F84DB8">
      <w:pPr>
        <w:jc w:val="both"/>
        <w:rPr>
          <w:rFonts w:asciiTheme="minorHAnsi" w:hAnsiTheme="minorHAnsi" w:cstheme="minorHAnsi"/>
          <w:sz w:val="22"/>
          <w:szCs w:val="22"/>
          <w:lang w:val="ca-ES"/>
        </w:rPr>
      </w:pPr>
      <w:r w:rsidRPr="002965AB">
        <w:rPr>
          <w:rFonts w:asciiTheme="minorHAnsi" w:hAnsiTheme="minorHAnsi" w:cstheme="minorHAnsi"/>
          <w:b/>
          <w:sz w:val="22"/>
          <w:szCs w:val="22"/>
          <w:lang w:val="ca-ES"/>
        </w:rPr>
        <w:t>Incompliments específics en els contractes de projectes d’obra</w:t>
      </w:r>
      <w:r w:rsidRPr="002965AB">
        <w:rPr>
          <w:rFonts w:asciiTheme="minorHAnsi" w:hAnsiTheme="minorHAnsi" w:cstheme="minorHAnsi"/>
          <w:sz w:val="22"/>
          <w:szCs w:val="22"/>
          <w:lang w:val="ca-ES"/>
        </w:rPr>
        <w:t xml:space="preserve">: </w:t>
      </w:r>
      <w:r w:rsidR="00F84DB8" w:rsidRPr="002965AB">
        <w:rPr>
          <w:rFonts w:asciiTheme="minorHAnsi" w:hAnsiTheme="minorHAnsi" w:cstheme="minorHAnsi"/>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2965AB" w:rsidRDefault="00F84DB8" w:rsidP="00F84DB8">
      <w:pPr>
        <w:jc w:val="both"/>
        <w:rPr>
          <w:rFonts w:asciiTheme="minorHAnsi" w:hAnsiTheme="minorHAnsi" w:cstheme="minorHAnsi"/>
          <w:sz w:val="22"/>
          <w:szCs w:val="22"/>
          <w:lang w:val="ca-ES"/>
        </w:rPr>
      </w:pPr>
    </w:p>
    <w:p w:rsidR="00F84DB8" w:rsidRPr="002965AB" w:rsidRDefault="00F84DB8" w:rsidP="00F84DB8">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a) En el supòsit que la desviació sigui de més del 20 per cent i menys del 30 per cent, la indemnització corresponent ha de ser del 30 per cent del preu d’adjudicació del contracte, IVA exclòs.</w:t>
      </w:r>
    </w:p>
    <w:p w:rsidR="00F84DB8" w:rsidRPr="002965AB" w:rsidRDefault="00F84DB8" w:rsidP="00F84DB8">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b) En el supòsit que la desviació sigui de més del 30 per cent i menys del 40 per cent, la indemnització corresponent ha de ser del 40 per cent del preu d’adjudicació del contracte, IVA exclòs.</w:t>
      </w:r>
    </w:p>
    <w:p w:rsidR="00F84DB8" w:rsidRPr="002965AB" w:rsidRDefault="00F84DB8" w:rsidP="00F84DB8">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c) En el supòsit que la desviació sigui de més del 40 per cent, la indemnització corresponent ha de ser del 50 per cent del preu d’adjudicació del contracte, IVA exclòs.</w:t>
      </w:r>
    </w:p>
    <w:p w:rsidR="00F84DB8" w:rsidRPr="002965AB" w:rsidRDefault="00F84DB8" w:rsidP="00F84DB8">
      <w:pPr>
        <w:jc w:val="both"/>
        <w:rPr>
          <w:rFonts w:asciiTheme="minorHAnsi" w:hAnsiTheme="minorHAnsi" w:cstheme="minorHAnsi"/>
          <w:sz w:val="22"/>
          <w:szCs w:val="22"/>
          <w:lang w:val="ca-ES"/>
        </w:rPr>
      </w:pPr>
    </w:p>
    <w:p w:rsidR="00F84DB8" w:rsidRPr="002965AB" w:rsidRDefault="00F84DB8" w:rsidP="00F84DB8">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2965AB" w:rsidRDefault="00F84DB8" w:rsidP="00F84DB8">
      <w:pPr>
        <w:jc w:val="both"/>
        <w:rPr>
          <w:rFonts w:asciiTheme="minorHAnsi" w:hAnsiTheme="minorHAnsi" w:cstheme="minorHAnsi"/>
          <w:sz w:val="22"/>
          <w:szCs w:val="22"/>
          <w:lang w:val="ca-ES"/>
        </w:rPr>
      </w:pPr>
    </w:p>
    <w:p w:rsidR="00F84DB8" w:rsidRPr="002965AB" w:rsidRDefault="00F84DB8" w:rsidP="00F84DB8">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Independentment de</w:t>
      </w:r>
      <w:r w:rsidR="00742405" w:rsidRPr="002965AB">
        <w:rPr>
          <w:rFonts w:asciiTheme="minorHAnsi" w:hAnsiTheme="minorHAnsi" w:cstheme="minorHAnsi"/>
          <w:sz w:val="22"/>
          <w:szCs w:val="22"/>
          <w:lang w:val="ca-ES"/>
        </w:rPr>
        <w:t xml:space="preserve"> </w:t>
      </w:r>
      <w:r w:rsidRPr="002965AB">
        <w:rPr>
          <w:rFonts w:asciiTheme="minorHAnsi" w:hAnsiTheme="minorHAnsi" w:cstheme="minorHAnsi"/>
          <w:sz w:val="22"/>
          <w:szCs w:val="22"/>
          <w:lang w:val="ca-ES"/>
        </w:rPr>
        <w:t>l</w:t>
      </w:r>
      <w:r w:rsidR="00742405" w:rsidRPr="002965AB">
        <w:rPr>
          <w:rFonts w:asciiTheme="minorHAnsi" w:hAnsiTheme="minorHAnsi" w:cstheme="minorHAnsi"/>
          <w:sz w:val="22"/>
          <w:szCs w:val="22"/>
          <w:lang w:val="ca-ES"/>
        </w:rPr>
        <w:t xml:space="preserve">’anterior, </w:t>
      </w:r>
      <w:r w:rsidRPr="002965AB">
        <w:rPr>
          <w:rFonts w:asciiTheme="minorHAnsi" w:hAnsiTheme="minorHAnsi" w:cstheme="minorHAnsi"/>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2965AB" w:rsidRDefault="00F84DB8" w:rsidP="00F84DB8">
      <w:pPr>
        <w:jc w:val="both"/>
        <w:rPr>
          <w:rFonts w:asciiTheme="minorHAnsi" w:hAnsiTheme="minorHAnsi" w:cstheme="minorHAnsi"/>
          <w:sz w:val="22"/>
          <w:szCs w:val="22"/>
          <w:lang w:val="ca-ES"/>
        </w:rPr>
      </w:pPr>
    </w:p>
    <w:p w:rsidR="00F84DB8" w:rsidRPr="002965AB" w:rsidRDefault="00F84DB8" w:rsidP="00F84DB8">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2965AB">
        <w:rPr>
          <w:rFonts w:asciiTheme="minorHAnsi" w:hAnsiTheme="minorHAnsi" w:cstheme="minorHAnsi"/>
          <w:sz w:val="22"/>
          <w:szCs w:val="22"/>
          <w:lang w:val="ca-ES"/>
        </w:rPr>
        <w:t>ICS,</w:t>
      </w:r>
      <w:r w:rsidRPr="002965AB">
        <w:rPr>
          <w:rFonts w:asciiTheme="minorHAnsi" w:hAnsiTheme="minorHAnsi" w:cstheme="minorHAnsi"/>
          <w:sz w:val="22"/>
          <w:szCs w:val="22"/>
          <w:lang w:val="ca-ES"/>
        </w:rPr>
        <w:t xml:space="preserve"> i és a càrrec d’aquestes, si s’escau, la resta de la indemnització esmentada quan s’hagi de satisfer a tercers.</w:t>
      </w:r>
    </w:p>
    <w:p w:rsidR="00F84DB8" w:rsidRPr="002965AB" w:rsidRDefault="00F84DB8"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9F4ABF">
      <w:pPr>
        <w:pStyle w:val="Pargrafdellista"/>
        <w:numPr>
          <w:ilvl w:val="0"/>
          <w:numId w:val="22"/>
        </w:numPr>
        <w:jc w:val="both"/>
        <w:rPr>
          <w:rFonts w:asciiTheme="minorHAnsi" w:hAnsiTheme="minorHAnsi" w:cstheme="minorHAnsi"/>
          <w:b/>
          <w:sz w:val="22"/>
          <w:szCs w:val="22"/>
          <w:lang w:val="ca-ES"/>
        </w:rPr>
      </w:pPr>
      <w:r w:rsidRPr="002965AB">
        <w:rPr>
          <w:rFonts w:asciiTheme="minorHAnsi" w:hAnsiTheme="minorHAnsi" w:cstheme="minorHAnsi"/>
          <w:b/>
          <w:sz w:val="22"/>
          <w:szCs w:val="22"/>
          <w:lang w:val="ca-ES"/>
        </w:rPr>
        <w:t>Resolució anticipada del contracte</w:t>
      </w:r>
    </w:p>
    <w:p w:rsidR="00182272" w:rsidRPr="002965AB" w:rsidRDefault="00182272" w:rsidP="00182272">
      <w:pPr>
        <w:jc w:val="both"/>
        <w:rPr>
          <w:rFonts w:asciiTheme="minorHAnsi" w:hAnsiTheme="minorHAnsi" w:cstheme="minorHAnsi"/>
          <w:sz w:val="22"/>
          <w:szCs w:val="22"/>
          <w:u w:val="single"/>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9F4ABF">
      <w:pPr>
        <w:jc w:val="both"/>
        <w:rPr>
          <w:rFonts w:asciiTheme="minorHAnsi" w:hAnsiTheme="minorHAnsi" w:cstheme="minorHAnsi"/>
          <w:i/>
          <w:sz w:val="22"/>
          <w:szCs w:val="22"/>
          <w:lang w:val="ca-ES"/>
        </w:rPr>
      </w:pPr>
      <w:r w:rsidRPr="002965AB">
        <w:rPr>
          <w:rFonts w:asciiTheme="minorHAnsi" w:hAnsiTheme="minorHAnsi" w:cstheme="minorHAnsi"/>
          <w:sz w:val="22"/>
          <w:szCs w:val="22"/>
          <w:lang w:val="ca-ES"/>
        </w:rPr>
        <w:t xml:space="preserve">La resolució anticipada del contracte podrà tenir efecte sobre </w:t>
      </w:r>
      <w:r w:rsidR="009F4ABF" w:rsidRPr="002965AB">
        <w:rPr>
          <w:rFonts w:asciiTheme="minorHAnsi" w:hAnsiTheme="minorHAnsi" w:cstheme="minorHAnsi"/>
          <w:sz w:val="22"/>
          <w:szCs w:val="22"/>
          <w:lang w:val="ca-ES"/>
        </w:rPr>
        <w:t>una</w:t>
      </w:r>
      <w:r w:rsidRPr="002965AB">
        <w:rPr>
          <w:rFonts w:asciiTheme="minorHAnsi" w:hAnsiTheme="minorHAnsi" w:cstheme="minorHAnsi"/>
          <w:sz w:val="22"/>
          <w:szCs w:val="22"/>
          <w:lang w:val="ca-ES"/>
        </w:rPr>
        <w:t xml:space="preserve"> </w:t>
      </w:r>
      <w:r w:rsidR="009F4ABF" w:rsidRPr="002965AB">
        <w:rPr>
          <w:rFonts w:asciiTheme="minorHAnsi" w:hAnsiTheme="minorHAnsi" w:cstheme="minorHAnsi"/>
          <w:sz w:val="22"/>
          <w:szCs w:val="22"/>
          <w:lang w:val="ca-ES"/>
        </w:rPr>
        <w:t>a</w:t>
      </w:r>
      <w:r w:rsidRPr="002965AB">
        <w:rPr>
          <w:rFonts w:asciiTheme="minorHAnsi" w:hAnsiTheme="minorHAnsi" w:cstheme="minorHAnsi"/>
          <w:sz w:val="22"/>
          <w:szCs w:val="22"/>
          <w:lang w:val="ca-ES"/>
        </w:rPr>
        <w:t>grup</w:t>
      </w:r>
      <w:r w:rsidR="009F4ABF" w:rsidRPr="002965AB">
        <w:rPr>
          <w:rFonts w:asciiTheme="minorHAnsi" w:hAnsiTheme="minorHAnsi" w:cstheme="minorHAnsi"/>
          <w:sz w:val="22"/>
          <w:szCs w:val="22"/>
          <w:lang w:val="ca-ES"/>
        </w:rPr>
        <w:t>ació de prestacions</w:t>
      </w:r>
      <w:r w:rsidRPr="002965AB">
        <w:rPr>
          <w:rFonts w:asciiTheme="minorHAnsi" w:hAnsiTheme="minorHAnsi" w:cstheme="minorHAnsi"/>
          <w:sz w:val="22"/>
          <w:szCs w:val="22"/>
          <w:lang w:val="ca-ES"/>
        </w:rPr>
        <w:t xml:space="preserve"> </w:t>
      </w:r>
      <w:r w:rsidR="009F4ABF" w:rsidRPr="002965AB">
        <w:rPr>
          <w:rFonts w:asciiTheme="minorHAnsi" w:hAnsiTheme="minorHAnsi" w:cstheme="minorHAnsi"/>
          <w:sz w:val="22"/>
          <w:szCs w:val="22"/>
          <w:lang w:val="ca-ES"/>
        </w:rPr>
        <w:t>homogènies</w:t>
      </w:r>
      <w:r w:rsidRPr="002965AB">
        <w:rPr>
          <w:rFonts w:asciiTheme="minorHAnsi" w:hAnsiTheme="minorHAnsi" w:cstheme="minorHAnsi"/>
          <w:sz w:val="22"/>
          <w:szCs w:val="22"/>
          <w:lang w:val="ca-ES"/>
        </w:rPr>
        <w:t xml:space="preserve"> </w:t>
      </w:r>
      <w:r w:rsidR="009F4ABF" w:rsidRPr="002965AB">
        <w:rPr>
          <w:rFonts w:asciiTheme="minorHAnsi" w:hAnsiTheme="minorHAnsi" w:cstheme="minorHAnsi"/>
          <w:sz w:val="22"/>
          <w:szCs w:val="22"/>
          <w:lang w:val="ca-ES"/>
        </w:rPr>
        <w:t xml:space="preserve">o </w:t>
      </w:r>
      <w:r w:rsidRPr="002965AB">
        <w:rPr>
          <w:rFonts w:asciiTheme="minorHAnsi" w:hAnsiTheme="minorHAnsi" w:cstheme="minorHAnsi"/>
          <w:sz w:val="22"/>
          <w:szCs w:val="22"/>
          <w:lang w:val="ca-ES"/>
        </w:rPr>
        <w:t>sobre tot</w:t>
      </w:r>
      <w:r w:rsidR="009F4ABF" w:rsidRPr="002965AB">
        <w:rPr>
          <w:rFonts w:asciiTheme="minorHAnsi" w:hAnsiTheme="minorHAnsi" w:cstheme="minorHAnsi"/>
          <w:sz w:val="22"/>
          <w:szCs w:val="22"/>
          <w:lang w:val="ca-ES"/>
        </w:rPr>
        <w:t>a</w:t>
      </w:r>
      <w:r w:rsidRPr="002965AB">
        <w:rPr>
          <w:rFonts w:asciiTheme="minorHAnsi" w:hAnsiTheme="minorHAnsi" w:cstheme="minorHAnsi"/>
          <w:sz w:val="22"/>
          <w:szCs w:val="22"/>
          <w:lang w:val="ca-ES"/>
        </w:rPr>
        <w:t xml:space="preserve"> l</w:t>
      </w:r>
      <w:r w:rsidR="009F4ABF" w:rsidRPr="002965AB">
        <w:rPr>
          <w:rFonts w:asciiTheme="minorHAnsi" w:hAnsiTheme="minorHAnsi" w:cstheme="minorHAnsi"/>
          <w:sz w:val="22"/>
          <w:szCs w:val="22"/>
          <w:lang w:val="ca-ES"/>
        </w:rPr>
        <w:t>a prestació adjudicada.</w:t>
      </w:r>
      <w:r w:rsidRPr="002965AB">
        <w:rPr>
          <w:rFonts w:asciiTheme="minorHAnsi" w:hAnsiTheme="minorHAnsi" w:cstheme="minorHAnsi"/>
          <w:i/>
          <w:sz w:val="22"/>
          <w:szCs w:val="22"/>
          <w:lang w:val="ca-ES"/>
        </w:rPr>
        <w:t xml:space="preserve"> </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u w:val="single"/>
          <w:lang w:val="ca-ES"/>
        </w:rPr>
      </w:pPr>
      <w:r w:rsidRPr="002965AB">
        <w:rPr>
          <w:rFonts w:asciiTheme="minorHAnsi" w:hAnsiTheme="minorHAnsi" w:cstheme="minorHAnsi"/>
          <w:sz w:val="22"/>
          <w:szCs w:val="22"/>
          <w:u w:val="single"/>
          <w:lang w:val="ca-ES"/>
        </w:rPr>
        <w:t>Efectes de la resolució anticipada del contracte</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També li seran aplicades les penalitats que s’han definit prèviament en els apartats anteriors.</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u w:val="single"/>
          <w:lang w:val="ca-ES"/>
        </w:rPr>
      </w:pPr>
      <w:r w:rsidRPr="002965AB">
        <w:rPr>
          <w:rFonts w:asciiTheme="minorHAnsi" w:hAnsiTheme="minorHAnsi" w:cstheme="minorHAnsi"/>
          <w:sz w:val="22"/>
          <w:szCs w:val="22"/>
          <w:u w:val="single"/>
          <w:lang w:val="ca-ES"/>
        </w:rPr>
        <w:t>Excepcions als efectes de prohibició de contractar</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lastRenderedPageBreak/>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2965AB">
        <w:rPr>
          <w:rFonts w:asciiTheme="minorHAnsi" w:hAnsiTheme="minorHAnsi" w:cstheme="minorHAnsi"/>
          <w:b/>
          <w:sz w:val="22"/>
          <w:szCs w:val="22"/>
          <w:lang w:val="ca-ES"/>
        </w:rPr>
        <w:t xml:space="preserve">Reincidència </w:t>
      </w:r>
    </w:p>
    <w:p w:rsidR="00182272" w:rsidRPr="002965AB" w:rsidRDefault="00182272" w:rsidP="00182272">
      <w:pPr>
        <w:spacing w:after="200" w:line="276" w:lineRule="auto"/>
        <w:contextualSpacing/>
        <w:jc w:val="both"/>
        <w:rPr>
          <w:rFonts w:asciiTheme="minorHAnsi" w:hAnsiTheme="minorHAnsi" w:cstheme="minorHAnsi"/>
          <w:sz w:val="22"/>
          <w:szCs w:val="22"/>
          <w:lang w:val="ca-ES"/>
        </w:rPr>
      </w:pPr>
    </w:p>
    <w:p w:rsidR="00182272" w:rsidRPr="002965AB" w:rsidRDefault="00182272" w:rsidP="00182272">
      <w:pPr>
        <w:spacing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2965AB" w:rsidRDefault="00182272" w:rsidP="00182272">
      <w:pPr>
        <w:spacing w:after="200" w:line="276" w:lineRule="auto"/>
        <w:contextualSpacing/>
        <w:jc w:val="both"/>
        <w:rPr>
          <w:rFonts w:asciiTheme="minorHAnsi" w:hAnsiTheme="minorHAnsi" w:cstheme="minorHAnsi"/>
          <w:sz w:val="22"/>
          <w:szCs w:val="22"/>
          <w:lang w:val="ca-ES"/>
        </w:rPr>
      </w:pPr>
    </w:p>
    <w:p w:rsidR="00182272" w:rsidRPr="002965AB" w:rsidRDefault="00182272" w:rsidP="00182272">
      <w:pPr>
        <w:spacing w:after="200" w:line="276" w:lineRule="auto"/>
        <w:contextualSpacing/>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La identificació de la reincidència en els incompliments es realitzarà a trav</w:t>
      </w:r>
      <w:r w:rsidR="009F4ABF" w:rsidRPr="002965AB">
        <w:rPr>
          <w:rFonts w:asciiTheme="minorHAnsi" w:hAnsiTheme="minorHAnsi" w:cstheme="minorHAnsi"/>
          <w:sz w:val="22"/>
          <w:szCs w:val="22"/>
          <w:lang w:val="ca-ES"/>
        </w:rPr>
        <w:t>és de la informació aportada per la persona responsable del contracte</w:t>
      </w:r>
      <w:r w:rsidRPr="002965AB">
        <w:rPr>
          <w:rFonts w:asciiTheme="minorHAnsi" w:hAnsiTheme="minorHAnsi" w:cstheme="minorHAnsi"/>
          <w:sz w:val="22"/>
          <w:szCs w:val="22"/>
          <w:lang w:val="ca-ES"/>
        </w:rPr>
        <w:t>.</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2965AB">
        <w:rPr>
          <w:rFonts w:asciiTheme="minorHAnsi" w:hAnsiTheme="minorHAnsi" w:cstheme="minorHAnsi"/>
          <w:b/>
          <w:sz w:val="22"/>
          <w:szCs w:val="22"/>
          <w:lang w:val="ca-ES"/>
        </w:rPr>
        <w:t>Procediments</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965AB" w:rsidRDefault="00182272" w:rsidP="00182272">
      <w:pPr>
        <w:jc w:val="both"/>
        <w:rPr>
          <w:rFonts w:asciiTheme="minorHAnsi" w:hAnsiTheme="minorHAnsi" w:cstheme="minorHAnsi"/>
          <w:sz w:val="22"/>
          <w:szCs w:val="22"/>
          <w:u w:val="single"/>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En tot cas es, donarà audiència a l’empresa contractista, i es procedirà d’acord amb l’article 191, 195 i 211 de la LCSP.</w:t>
      </w:r>
    </w:p>
    <w:p w:rsidR="00182272" w:rsidRPr="002965AB" w:rsidRDefault="00182272" w:rsidP="00182272">
      <w:pPr>
        <w:jc w:val="both"/>
        <w:rPr>
          <w:rFonts w:asciiTheme="minorHAnsi" w:hAnsiTheme="minorHAnsi" w:cstheme="minorHAnsi"/>
          <w:sz w:val="22"/>
          <w:szCs w:val="22"/>
          <w:u w:val="single"/>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Els acords que adopti l’òrgan de contractació posaran fi a la via administrativa i seran executius immediatament.</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u w:val="single"/>
          <w:lang w:val="ca-ES"/>
        </w:rPr>
      </w:pPr>
      <w:r w:rsidRPr="002965AB">
        <w:rPr>
          <w:rFonts w:asciiTheme="minorHAnsi" w:hAnsiTheme="minorHAnsi" w:cstheme="minorHAnsi"/>
          <w:sz w:val="22"/>
          <w:szCs w:val="22"/>
          <w:u w:val="single"/>
          <w:lang w:val="ca-ES"/>
        </w:rPr>
        <w:t>Aplicació de penalitats econòmiques</w:t>
      </w:r>
    </w:p>
    <w:p w:rsidR="00182272" w:rsidRPr="002965AB" w:rsidRDefault="00182272" w:rsidP="00182272">
      <w:pPr>
        <w:jc w:val="both"/>
        <w:rPr>
          <w:rFonts w:asciiTheme="minorHAnsi" w:hAnsiTheme="minorHAnsi" w:cstheme="minorHAnsi"/>
          <w:sz w:val="22"/>
          <w:szCs w:val="22"/>
          <w:u w:val="single"/>
          <w:lang w:val="ca-ES"/>
        </w:rPr>
      </w:pPr>
    </w:p>
    <w:p w:rsidR="00A83B63" w:rsidRPr="002965AB" w:rsidRDefault="00A83B63" w:rsidP="00A83B63">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2965AB" w:rsidRDefault="00A83B63" w:rsidP="00A83B63">
      <w:pPr>
        <w:jc w:val="both"/>
        <w:rPr>
          <w:rFonts w:asciiTheme="minorHAnsi" w:hAnsiTheme="minorHAnsi" w:cstheme="minorHAnsi"/>
          <w:sz w:val="22"/>
          <w:szCs w:val="22"/>
          <w:lang w:val="ca-ES"/>
        </w:rPr>
      </w:pPr>
    </w:p>
    <w:p w:rsidR="00182272" w:rsidRPr="002965AB" w:rsidRDefault="00A83B63" w:rsidP="00A83B63">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965AB" w:rsidRDefault="00182272" w:rsidP="00182272">
      <w:pPr>
        <w:jc w:val="both"/>
        <w:rPr>
          <w:rFonts w:asciiTheme="minorHAnsi" w:hAnsiTheme="minorHAnsi" w:cstheme="minorHAnsi"/>
          <w:sz w:val="22"/>
          <w:szCs w:val="22"/>
          <w:u w:val="single"/>
          <w:lang w:val="ca-ES"/>
        </w:rPr>
      </w:pPr>
    </w:p>
    <w:p w:rsidR="00182272" w:rsidRPr="002965AB" w:rsidRDefault="00182272" w:rsidP="00182272">
      <w:pPr>
        <w:jc w:val="both"/>
        <w:rPr>
          <w:rFonts w:asciiTheme="minorHAnsi" w:hAnsiTheme="minorHAnsi" w:cstheme="minorHAnsi"/>
          <w:sz w:val="22"/>
          <w:szCs w:val="22"/>
          <w:u w:val="single"/>
          <w:lang w:val="ca-ES"/>
        </w:rPr>
      </w:pPr>
      <w:r w:rsidRPr="002965AB">
        <w:rPr>
          <w:rFonts w:asciiTheme="minorHAnsi" w:hAnsiTheme="minorHAnsi" w:cstheme="minorHAnsi"/>
          <w:sz w:val="22"/>
          <w:szCs w:val="22"/>
          <w:u w:val="single"/>
          <w:lang w:val="ca-ES"/>
        </w:rPr>
        <w:t>Resolució anticipada del contracte</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La tramitació en els dos procediments serà el d’urgència.</w:t>
      </w:r>
    </w:p>
    <w:p w:rsidR="00182272" w:rsidRPr="002965AB" w:rsidRDefault="00182272" w:rsidP="00182272">
      <w:pPr>
        <w:jc w:val="both"/>
        <w:rPr>
          <w:rFonts w:asciiTheme="minorHAnsi" w:hAnsiTheme="minorHAnsi" w:cstheme="minorHAnsi"/>
          <w:sz w:val="22"/>
          <w:szCs w:val="22"/>
          <w:lang w:val="ca-ES"/>
        </w:rPr>
      </w:pPr>
    </w:p>
    <w:p w:rsidR="00182272" w:rsidRPr="002965AB" w:rsidRDefault="00182272" w:rsidP="00182272">
      <w:pPr>
        <w:jc w:val="both"/>
        <w:rPr>
          <w:rFonts w:asciiTheme="minorHAnsi" w:hAnsiTheme="minorHAnsi" w:cstheme="minorHAnsi"/>
          <w:sz w:val="22"/>
          <w:szCs w:val="22"/>
          <w:lang w:val="ca-ES"/>
        </w:rPr>
      </w:pPr>
      <w:r w:rsidRPr="002965AB">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965AB" w:rsidRDefault="00182272" w:rsidP="00182272">
      <w:pPr>
        <w:jc w:val="both"/>
        <w:rPr>
          <w:rFonts w:asciiTheme="minorHAnsi" w:hAnsiTheme="minorHAnsi" w:cstheme="minorHAnsi"/>
          <w:sz w:val="22"/>
          <w:szCs w:val="22"/>
          <w:lang w:val="ca-ES"/>
        </w:rPr>
      </w:pPr>
    </w:p>
    <w:p w:rsidR="00182272" w:rsidRPr="002D1F2A" w:rsidRDefault="00182272" w:rsidP="00182272">
      <w:pPr>
        <w:jc w:val="both"/>
        <w:rPr>
          <w:rFonts w:ascii="Arial" w:hAnsi="Arial" w:cs="Arial"/>
          <w:sz w:val="22"/>
          <w:szCs w:val="22"/>
          <w:lang w:val="ca-ES"/>
        </w:rPr>
      </w:pPr>
      <w:r w:rsidRPr="002965AB">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2965AB">
      <w:headerReference w:type="default" r:id="rId11"/>
      <w:footerReference w:type="default" r:id="rId12"/>
      <w:pgSz w:w="11906" w:h="16838"/>
      <w:pgMar w:top="1702"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9" name="Imat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8" name="Imat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965AB"/>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4E7C78"/>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CF87D0"/>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5BE92-20CF-4437-BE98-89A0E1420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35D3F9-D636-4794-A0A8-F1AE6B2C7B33}">
  <ds:schemaRefs>
    <ds:schemaRef ds:uri="http://schemas.microsoft.com/sharepoint/v3/contenttype/forms"/>
  </ds:schemaRefs>
</ds:datastoreItem>
</file>

<file path=customXml/itemProps3.xml><?xml version="1.0" encoding="utf-8"?>
<ds:datastoreItem xmlns:ds="http://schemas.openxmlformats.org/officeDocument/2006/customXml" ds:itemID="{B333D4F4-8889-4F24-9410-6376EA9211D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2993A0-77B3-4C29-B239-0C92854D6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2186</Words>
  <Characters>12463</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4</cp:revision>
  <cp:lastPrinted>2023-07-28T07:57:00Z</cp:lastPrinted>
  <dcterms:created xsi:type="dcterms:W3CDTF">2023-07-28T08:38:00Z</dcterms:created>
  <dcterms:modified xsi:type="dcterms:W3CDTF">2025-10-08T10:20:00Z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